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333B9A" w:rsidRPr="00477411" w:rsidTr="00876276">
        <w:tc>
          <w:tcPr>
            <w:tcW w:w="8050" w:type="dxa"/>
            <w:shd w:val="clear" w:color="auto" w:fill="auto"/>
          </w:tcPr>
          <w:p w:rsidR="00333B9A" w:rsidRDefault="00333B9A" w:rsidP="001E0ABD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477411">
              <w:rPr>
                <w:b/>
                <w:sz w:val="20"/>
                <w:szCs w:val="20"/>
              </w:rPr>
              <w:t>1</w:t>
            </w:r>
            <w:r w:rsidRPr="0053169E">
              <w:rPr>
                <w:sz w:val="20"/>
                <w:szCs w:val="20"/>
              </w:rPr>
              <w:t xml:space="preserve"> Психологическое консультирование как одна из форм профессиональной  деятельности психолога. Введение в психологическое консультирование. Цели, задачи, формы.</w:t>
            </w:r>
          </w:p>
          <w:p w:rsidR="00333B9A" w:rsidRDefault="00333B9A" w:rsidP="001E0ABD">
            <w:pPr>
              <w:tabs>
                <w:tab w:val="left" w:pos="342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 xml:space="preserve">2. </w:t>
            </w:r>
            <w:r w:rsidRPr="0053169E">
              <w:rPr>
                <w:color w:val="000000"/>
                <w:sz w:val="20"/>
                <w:szCs w:val="20"/>
              </w:rPr>
              <w:t>Методологические основы психологического  консультирования</w:t>
            </w:r>
            <w:r w:rsidRPr="0053169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  <w:p w:rsidR="00333B9A" w:rsidRDefault="00333B9A" w:rsidP="001E0ABD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3.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Pr="0053169E">
              <w:rPr>
                <w:sz w:val="20"/>
                <w:szCs w:val="20"/>
              </w:rPr>
              <w:t>Теория личности как методологическая основа психологического консультирования</w:t>
            </w:r>
            <w:r w:rsidRPr="0053169E">
              <w:rPr>
                <w:sz w:val="20"/>
                <w:szCs w:val="20"/>
                <w:lang w:val="kk-KZ"/>
              </w:rPr>
              <w:t xml:space="preserve">. </w:t>
            </w:r>
          </w:p>
          <w:p w:rsidR="00333B9A" w:rsidRPr="0053169E" w:rsidRDefault="00333B9A" w:rsidP="00333B9A">
            <w:pPr>
              <w:tabs>
                <w:tab w:val="left" w:pos="6237"/>
              </w:tabs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4.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 xml:space="preserve">Структура и этапы, процедуры и 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53169E">
              <w:rPr>
                <w:sz w:val="20"/>
                <w:szCs w:val="20"/>
                <w:lang w:val="kk-KZ"/>
              </w:rPr>
              <w:t xml:space="preserve">техники психологического консультирования. 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5.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Pr="0053169E">
              <w:rPr>
                <w:sz w:val="20"/>
                <w:szCs w:val="20"/>
              </w:rPr>
              <w:t>Психоаналитическая традиция в психологическом консультировании. Структура личности по З. Фрейду. Методы, используемы</w:t>
            </w:r>
            <w:r>
              <w:rPr>
                <w:sz w:val="20"/>
                <w:szCs w:val="20"/>
              </w:rPr>
              <w:t>е</w:t>
            </w:r>
            <w:r w:rsidRPr="0053169E">
              <w:rPr>
                <w:sz w:val="20"/>
                <w:szCs w:val="20"/>
              </w:rPr>
              <w:t xml:space="preserve"> в психоанализе.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6.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Аналитическая психотерапия Юнга. Индивидуальная терапия Адлера.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7.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Мультимодальное консультирование  (Лазарус ). Основые положения, приципы и техники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8.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Когнитивная терапия: рациональная терапия по А.Беку и  РЭТ по Р. Эллису.</w:t>
            </w:r>
          </w:p>
          <w:p w:rsidR="00333B9A" w:rsidRPr="0053169E" w:rsidRDefault="00333B9A" w:rsidP="00333B9A">
            <w:pPr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9.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Гуманистическая  терапия. Клиентцентрированный подход К. Роджерса.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53169E">
              <w:rPr>
                <w:sz w:val="20"/>
                <w:szCs w:val="20"/>
                <w:lang w:val="kk-KZ"/>
              </w:rPr>
              <w:t xml:space="preserve">Логотерапия В. Франкла.  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10.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Экзистенциальная традиция в консультировании (Ялом, Мэй)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11.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Позитивная терапия Н. Пезешкиана. 5 ступеней психотерпевтического процесса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 12</w:t>
            </w:r>
            <w:r w:rsidRPr="0053169E">
              <w:rPr>
                <w:sz w:val="20"/>
                <w:szCs w:val="20"/>
                <w:lang w:val="kk-KZ"/>
              </w:rPr>
              <w:t xml:space="preserve"> Трансовые методы терапии. Техники наведения транса</w:t>
            </w:r>
            <w:r>
              <w:rPr>
                <w:sz w:val="20"/>
                <w:szCs w:val="20"/>
                <w:lang w:val="kk-KZ"/>
              </w:rPr>
              <w:t>.</w:t>
            </w:r>
            <w:r w:rsidRPr="0053169E">
              <w:rPr>
                <w:sz w:val="20"/>
                <w:szCs w:val="20"/>
              </w:rPr>
              <w:t xml:space="preserve"> Специфика использования.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13.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Особенности психологического консультирования детей и подростков.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14.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Семейная  терапия.  В.Сатир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15.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3169E">
              <w:rPr>
                <w:sz w:val="20"/>
                <w:szCs w:val="20"/>
                <w:lang w:val="kk-KZ"/>
              </w:rPr>
              <w:t>Модель эффективного консультанта.</w:t>
            </w:r>
            <w:r w:rsidRPr="0053169E">
              <w:rPr>
                <w:sz w:val="20"/>
                <w:szCs w:val="20"/>
              </w:rPr>
              <w:t xml:space="preserve"> Этические принципы психотерапевтической работы.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333B9A" w:rsidRPr="00477411" w:rsidRDefault="00333B9A" w:rsidP="00333B9A">
            <w:pPr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77411">
              <w:rPr>
                <w:color w:val="000000"/>
                <w:sz w:val="20"/>
                <w:szCs w:val="20"/>
              </w:rPr>
              <w:t>о</w:t>
            </w:r>
            <w:r w:rsidRPr="0047741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Айви А., Айви М.Б.,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Саймек-Даунинг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Л. Консультирование и психотерапия. Сочетание методов, теории и практики. М.,2012.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Карвасарский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Б.Д. Психотерапия. Учебник. – СПб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>2015. – 672 с.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Клусман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Рудольф Справочник по психотерапии. – СПб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>2014. – 368 с.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Кочюнас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Р. Психотерапевтические группы: теория и практика М., 2012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Практикум по семейной психотерапии: современные модели и методы: учебное пособие для врачей и психологов / под ред. Э. Г.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Эйдемиллера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. – 2-е </w:t>
            </w:r>
            <w:proofErr w:type="spellStart"/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>. и доп. – СПб.: Речь, 2010. – 425 с.</w:t>
            </w:r>
          </w:p>
          <w:p w:rsidR="00333B9A" w:rsidRPr="00534D27" w:rsidRDefault="00333B9A" w:rsidP="00333B9A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 Р. "Психологическое консультирование: теория и практика/ М. Р.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. — Ростов н/Д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Феникс, 2008. . — (Психологический практикум).</w:t>
            </w:r>
          </w:p>
          <w:p w:rsidR="00333B9A" w:rsidRPr="00477411" w:rsidRDefault="00333B9A" w:rsidP="00333B9A">
            <w:pPr>
              <w:tabs>
                <w:tab w:val="left" w:pos="459"/>
              </w:tabs>
              <w:autoSpaceDE w:val="0"/>
              <w:autoSpaceDN w:val="0"/>
              <w:ind w:left="644"/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</w:t>
            </w:r>
          </w:p>
          <w:p w:rsidR="00333B9A" w:rsidRPr="00477411" w:rsidRDefault="00333B9A" w:rsidP="00333B9A">
            <w:pPr>
              <w:rPr>
                <w:b/>
                <w:sz w:val="20"/>
                <w:szCs w:val="20"/>
              </w:rPr>
            </w:pPr>
            <w:r w:rsidRPr="00477411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477411">
              <w:rPr>
                <w:b/>
                <w:sz w:val="20"/>
                <w:szCs w:val="20"/>
              </w:rPr>
              <w:t xml:space="preserve">: </w:t>
            </w:r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rStyle w:val="a4"/>
                <w:sz w:val="20"/>
                <w:szCs w:val="20"/>
              </w:rPr>
            </w:pP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Pr="00477411">
                <w:rPr>
                  <w:rStyle w:val="a4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77411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33B9A" w:rsidRPr="00477411" w:rsidRDefault="00333B9A" w:rsidP="003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              2.    </w:t>
            </w:r>
            <w:r w:rsidRPr="00477411">
              <w:rPr>
                <w:sz w:val="20"/>
                <w:szCs w:val="20"/>
                <w:lang w:val="en-US"/>
              </w:rPr>
              <w:t>MOOC</w:t>
            </w:r>
            <w:r w:rsidRPr="00477411">
              <w:rPr>
                <w:sz w:val="20"/>
                <w:szCs w:val="20"/>
              </w:rPr>
              <w:t>/</w:t>
            </w:r>
            <w:proofErr w:type="spellStart"/>
            <w:r w:rsidRPr="00477411">
              <w:rPr>
                <w:sz w:val="20"/>
                <w:szCs w:val="20"/>
              </w:rPr>
              <w:t>видеолекции</w:t>
            </w:r>
            <w:proofErr w:type="spellEnd"/>
            <w:r w:rsidRPr="00477411">
              <w:rPr>
                <w:sz w:val="20"/>
                <w:szCs w:val="20"/>
              </w:rPr>
              <w:t xml:space="preserve"> и т.д.</w:t>
            </w:r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  <w:lang w:val="en-US"/>
              </w:rPr>
            </w:pPr>
            <w:hyperlink r:id="rId7" w:history="1">
              <w:r w:rsidRPr="00477411">
                <w:rPr>
                  <w:rStyle w:val="a4"/>
                  <w:sz w:val="20"/>
                  <w:szCs w:val="20"/>
                  <w:lang w:val="en-US"/>
                </w:rPr>
                <w:t>http://www.psychology.ru</w:t>
              </w:r>
            </w:hyperlink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Вопросы психологии </w:t>
            </w:r>
            <w:hyperlink r:id="rId8" w:history="1">
              <w:r w:rsidRPr="00477411">
                <w:rPr>
                  <w:rStyle w:val="a4"/>
                  <w:sz w:val="20"/>
                  <w:szCs w:val="20"/>
                </w:rPr>
                <w:t>http://www.voppsy.ru</w:t>
              </w:r>
            </w:hyperlink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proofErr w:type="spellStart"/>
            <w:r w:rsidRPr="00477411">
              <w:rPr>
                <w:sz w:val="20"/>
                <w:szCs w:val="20"/>
              </w:rPr>
              <w:t>Психология</w:t>
            </w:r>
            <w:proofErr w:type="gramStart"/>
            <w:r w:rsidRPr="00477411"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s</w:t>
            </w:r>
            <w:r w:rsidRPr="00477411">
              <w:rPr>
                <w:sz w:val="20"/>
                <w:szCs w:val="20"/>
              </w:rPr>
              <w:t xml:space="preserve">у </w:t>
            </w:r>
            <w:hyperlink r:id="rId9" w:history="1">
              <w:r w:rsidRPr="00477411">
                <w:rPr>
                  <w:rStyle w:val="a4"/>
                  <w:sz w:val="20"/>
                  <w:szCs w:val="20"/>
                </w:rPr>
                <w:t>http://www.psychology.ru</w:t>
              </w:r>
            </w:hyperlink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журнал </w:t>
            </w:r>
            <w:hyperlink r:id="rId10" w:history="1">
              <w:r w:rsidRPr="00477411">
                <w:rPr>
                  <w:rStyle w:val="a4"/>
                  <w:sz w:val="20"/>
                  <w:szCs w:val="20"/>
                </w:rPr>
                <w:t>http://hsychol.ras.ru/08.shtml</w:t>
              </w:r>
            </w:hyperlink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словарь </w:t>
            </w:r>
            <w:hyperlink r:id="rId11" w:history="1">
              <w:r w:rsidRPr="00477411">
                <w:rPr>
                  <w:rStyle w:val="a4"/>
                  <w:sz w:val="20"/>
                  <w:szCs w:val="20"/>
                </w:rPr>
                <w:t>http://psi.webzone.ru</w:t>
              </w:r>
            </w:hyperlink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http://psychology-online.net - сайт «Научная и популярная психология</w:t>
            </w:r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:rsidR="00333B9A" w:rsidRPr="00477411" w:rsidRDefault="00333B9A" w:rsidP="00333B9A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psi.webzone.ru - сайт под названием «Психологический словарь».</w:t>
            </w:r>
          </w:p>
          <w:p w:rsidR="00333B9A" w:rsidRDefault="00333B9A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  <w:proofErr w:type="gramStart"/>
            <w:r w:rsidRPr="00477411">
              <w:rPr>
                <w:sz w:val="20"/>
                <w:szCs w:val="20"/>
              </w:rPr>
              <w:t>http://azps.ru А.Я. Психология - статьи, тесты, тренинги, словарь, хрестоматия, классификации, новости.</w:t>
            </w:r>
            <w:proofErr w:type="gramEnd"/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Default="00876276" w:rsidP="00333B9A">
            <w:pPr>
              <w:tabs>
                <w:tab w:val="left" w:pos="342"/>
              </w:tabs>
              <w:jc w:val="both"/>
              <w:rPr>
                <w:sz w:val="20"/>
                <w:szCs w:val="20"/>
              </w:rPr>
            </w:pPr>
          </w:p>
          <w:p w:rsidR="00876276" w:rsidRPr="00477411" w:rsidRDefault="00876276" w:rsidP="00333B9A">
            <w:pPr>
              <w:tabs>
                <w:tab w:val="left" w:pos="34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1E10" w:rsidRDefault="00791E10">
      <w:bookmarkStart w:id="0" w:name="_GoBack"/>
      <w:bookmarkEnd w:id="0"/>
    </w:p>
    <w:sectPr w:rsidR="007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43"/>
    <w:rsid w:val="00333B9A"/>
    <w:rsid w:val="00791E10"/>
    <w:rsid w:val="00876276"/>
    <w:rsid w:val="008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33B9A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3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333B9A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33B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33B9A"/>
    <w:rPr>
      <w:rFonts w:cs="Times New Roman"/>
      <w:color w:val="auto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3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333B9A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33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sychol.ras.ru/0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2024-01-18T09:19:00Z</dcterms:created>
  <dcterms:modified xsi:type="dcterms:W3CDTF">2024-01-18T09:33:00Z</dcterms:modified>
</cp:coreProperties>
</file>